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A0DE3" w14:textId="6E10C89C" w:rsidR="006F5BA9" w:rsidRPr="005E579A" w:rsidRDefault="006F5BA9" w:rsidP="006F5BA9">
      <w:pPr>
        <w:pStyle w:val="ListParagraph"/>
        <w:ind w:left="360"/>
        <w:jc w:val="center"/>
        <w:rPr>
          <w:rFonts w:cstheme="minorHAnsi"/>
          <w:b/>
          <w:bCs/>
          <w:color w:val="0070C0"/>
          <w:sz w:val="26"/>
          <w:szCs w:val="26"/>
          <w:lang w:val="en-GB"/>
        </w:rPr>
      </w:pPr>
      <w:r w:rsidRPr="005E579A">
        <w:rPr>
          <w:rFonts w:cstheme="minorHAnsi"/>
          <w:b/>
          <w:bCs/>
          <w:color w:val="0070C0"/>
          <w:sz w:val="26"/>
          <w:szCs w:val="26"/>
          <w:lang w:val="en-GB"/>
        </w:rPr>
        <w:t>Applying Systemic Functional Linguistics to meet the challenge of change</w:t>
      </w:r>
    </w:p>
    <w:p w14:paraId="1FD39A61" w14:textId="77777777" w:rsidR="006F5BA9" w:rsidRPr="005E579A" w:rsidRDefault="006F5BA9" w:rsidP="006F5BA9">
      <w:pPr>
        <w:pStyle w:val="ListParagraph"/>
        <w:ind w:left="360"/>
        <w:rPr>
          <w:rFonts w:cstheme="minorHAnsi"/>
          <w:b/>
          <w:bCs/>
          <w:color w:val="000000" w:themeColor="text1"/>
          <w:sz w:val="26"/>
          <w:szCs w:val="26"/>
          <w:lang w:val="en-GB"/>
        </w:rPr>
      </w:pPr>
    </w:p>
    <w:p w14:paraId="13D637B5" w14:textId="1F47F878" w:rsidR="006F5BA9" w:rsidRPr="00D47CEB" w:rsidRDefault="006F5BA9" w:rsidP="006F5BA9">
      <w:pPr>
        <w:pStyle w:val="ListParagraph"/>
        <w:ind w:left="360"/>
        <w:jc w:val="center"/>
        <w:rPr>
          <w:rFonts w:cstheme="minorHAnsi"/>
          <w:b/>
          <w:bCs/>
          <w:color w:val="000000"/>
        </w:rPr>
      </w:pPr>
      <w:r w:rsidRPr="005E579A">
        <w:rPr>
          <w:rFonts w:cstheme="minorHAnsi"/>
          <w:color w:val="000000"/>
        </w:rPr>
        <w:t xml:space="preserve">Editors: </w:t>
      </w:r>
      <w:r w:rsidRPr="00D47CEB">
        <w:rPr>
          <w:rFonts w:cstheme="minorHAnsi"/>
          <w:b/>
          <w:bCs/>
          <w:color w:val="000000"/>
        </w:rPr>
        <w:t>Vinh To, Lok Ming Eric Cheung and Jonathan Webster</w:t>
      </w:r>
    </w:p>
    <w:p w14:paraId="2713E02C" w14:textId="408BC3E3" w:rsidR="00547EAA" w:rsidRPr="005E579A" w:rsidRDefault="00547EAA" w:rsidP="006F5BA9">
      <w:pPr>
        <w:pStyle w:val="ListParagraph"/>
        <w:ind w:left="360"/>
        <w:jc w:val="center"/>
        <w:rPr>
          <w:rFonts w:cstheme="minorHAnsi"/>
          <w:b/>
          <w:bCs/>
          <w:color w:val="000000"/>
        </w:rPr>
      </w:pPr>
    </w:p>
    <w:p w14:paraId="4CE6B561" w14:textId="77777777" w:rsidR="00547EAA" w:rsidRPr="005E579A" w:rsidRDefault="00547EAA" w:rsidP="006F5BA9">
      <w:pPr>
        <w:pStyle w:val="ListParagraph"/>
        <w:ind w:left="360"/>
        <w:jc w:val="center"/>
        <w:rPr>
          <w:rFonts w:cstheme="minorHAnsi"/>
          <w:color w:val="000000"/>
        </w:rPr>
      </w:pPr>
    </w:p>
    <w:p w14:paraId="5558D338" w14:textId="6E55C21C" w:rsidR="00547EAA" w:rsidRPr="00EC3971" w:rsidRDefault="00547EAA" w:rsidP="00547EAA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Author</w:t>
      </w:r>
      <w:r w:rsidR="0003145F"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 xml:space="preserve">’s </w:t>
      </w: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 xml:space="preserve">name: </w:t>
      </w:r>
    </w:p>
    <w:p w14:paraId="1CFFA830" w14:textId="260457F4" w:rsidR="00547EAA" w:rsidRPr="00EC3971" w:rsidRDefault="00547EAA" w:rsidP="00547EAA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Affiliation:</w:t>
      </w:r>
    </w:p>
    <w:p w14:paraId="73F1A455" w14:textId="0FAEE198" w:rsidR="00547EAA" w:rsidRPr="00EC3971" w:rsidRDefault="00547EAA" w:rsidP="00547EAA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 xml:space="preserve">Email: </w:t>
      </w:r>
    </w:p>
    <w:p w14:paraId="28E61B33" w14:textId="6B04AEC5" w:rsidR="00424752" w:rsidRPr="00EC3971" w:rsidRDefault="00547EAA" w:rsidP="00BB23DB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Chapter t</w:t>
      </w:r>
      <w:r w:rsidR="003E4873"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itle</w:t>
      </w:r>
      <w:r w:rsidR="0003145F"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:</w:t>
      </w:r>
    </w:p>
    <w:p w14:paraId="75FB0C9B" w14:textId="2DB1AC7C" w:rsidR="00D20AD6" w:rsidRPr="00EC3971" w:rsidRDefault="003E4873" w:rsidP="00BB23DB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Abstract (300 words max.)</w:t>
      </w:r>
      <w:r w:rsidR="0003145F"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:</w:t>
      </w:r>
    </w:p>
    <w:p w14:paraId="02D8998C" w14:textId="622D4EF9" w:rsidR="00D20AD6" w:rsidRPr="00EC3971" w:rsidRDefault="00745C8B" w:rsidP="000B4070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K</w:t>
      </w:r>
      <w:r w:rsidR="003E4873"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>ey words/phrases</w:t>
      </w: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 xml:space="preserve"> (up to 5)</w:t>
      </w:r>
      <w:r w:rsidR="0003145F"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 xml:space="preserve">: </w:t>
      </w:r>
    </w:p>
    <w:p w14:paraId="7D775DE0" w14:textId="3CBB4540" w:rsidR="00547EAA" w:rsidRPr="00EC3971" w:rsidRDefault="0003145F" w:rsidP="0003145F">
      <w:pPr>
        <w:pStyle w:val="NormalWeb"/>
        <w:shd w:val="clear" w:color="auto" w:fill="FFFFFF"/>
        <w:spacing w:before="120" w:beforeAutospacing="0" w:after="0" w:afterAutospacing="0" w:line="312" w:lineRule="auto"/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</w:pPr>
      <w:r w:rsidRPr="00EC3971">
        <w:rPr>
          <w:rFonts w:asciiTheme="minorHAnsi" w:hAnsiTheme="minorHAnsi" w:cstheme="minorHAnsi"/>
          <w:color w:val="000000" w:themeColor="text1"/>
          <w:spacing w:val="-7"/>
          <w:sz w:val="22"/>
          <w:szCs w:val="22"/>
        </w:rPr>
        <w:t xml:space="preserve">Selected sub-theme: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5529"/>
        <w:gridCol w:w="3639"/>
      </w:tblGrid>
      <w:tr w:rsidR="005E579A" w:rsidRPr="00EC3971" w14:paraId="5202664E" w14:textId="77777777" w:rsidTr="00BA700D">
        <w:tc>
          <w:tcPr>
            <w:tcW w:w="562" w:type="dxa"/>
          </w:tcPr>
          <w:p w14:paraId="6055F825" w14:textId="1C00F06F" w:rsidR="005E579A" w:rsidRPr="00EC3971" w:rsidRDefault="000629AC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  <w:t>No</w:t>
            </w:r>
          </w:p>
        </w:tc>
        <w:tc>
          <w:tcPr>
            <w:tcW w:w="5529" w:type="dxa"/>
          </w:tcPr>
          <w:p w14:paraId="70C79C6F" w14:textId="5DB20545" w:rsidR="005E579A" w:rsidRPr="00EC3971" w:rsidRDefault="005E579A" w:rsidP="005E579A">
            <w:pPr>
              <w:pStyle w:val="NormalWeb"/>
              <w:spacing w:before="120" w:beforeAutospacing="0" w:after="0" w:afterAutospacing="0" w:line="312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  <w:t>Book sub-themes</w:t>
            </w:r>
          </w:p>
        </w:tc>
        <w:tc>
          <w:tcPr>
            <w:tcW w:w="3639" w:type="dxa"/>
          </w:tcPr>
          <w:p w14:paraId="5D1D8EF6" w14:textId="4BBE48AA" w:rsidR="005E579A" w:rsidRPr="00EC3971" w:rsidRDefault="000629AC" w:rsidP="005E579A">
            <w:pPr>
              <w:pStyle w:val="NormalWeb"/>
              <w:spacing w:before="120" w:beforeAutospacing="0" w:after="0" w:afterAutospacing="0" w:line="312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  <w:t xml:space="preserve">Put a tick </w:t>
            </w:r>
            <w:r w:rsidR="00065485" w:rsidRPr="00EC3971">
              <w:rPr>
                <w:rFonts w:asciiTheme="minorHAnsi" w:hAnsiTheme="minorHAnsi" w:cstheme="minorHAnsi"/>
                <w:b/>
                <w:bCs/>
                <w:color w:val="000000" w:themeColor="text1"/>
                <w:spacing w:val="-7"/>
                <w:sz w:val="22"/>
                <w:szCs w:val="22"/>
              </w:rPr>
              <w:t>for the selected sub-theme</w:t>
            </w:r>
          </w:p>
        </w:tc>
      </w:tr>
      <w:tr w:rsidR="005E579A" w:rsidRPr="00EC3971" w14:paraId="2C161990" w14:textId="77777777" w:rsidTr="00BA700D">
        <w:tc>
          <w:tcPr>
            <w:tcW w:w="562" w:type="dxa"/>
          </w:tcPr>
          <w:p w14:paraId="411BB09A" w14:textId="118111A5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  <w:t>1</w:t>
            </w:r>
          </w:p>
        </w:tc>
        <w:tc>
          <w:tcPr>
            <w:tcW w:w="5529" w:type="dxa"/>
          </w:tcPr>
          <w:p w14:paraId="289A3104" w14:textId="7B370681" w:rsidR="005E579A" w:rsidRPr="00EC3971" w:rsidRDefault="005E579A" w:rsidP="005E579A">
            <w:pPr>
              <w:rPr>
                <w:rFonts w:cstheme="minorHAnsi"/>
              </w:rPr>
            </w:pPr>
            <w:r w:rsidRPr="00EC3971">
              <w:rPr>
                <w:rFonts w:cstheme="minorHAnsi"/>
              </w:rPr>
              <w:t>SFL application in various contexts during and after the COVID-19 pandemic</w:t>
            </w:r>
          </w:p>
        </w:tc>
        <w:tc>
          <w:tcPr>
            <w:tcW w:w="3639" w:type="dxa"/>
          </w:tcPr>
          <w:p w14:paraId="5E52DDDC" w14:textId="34C94649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</w:p>
        </w:tc>
      </w:tr>
      <w:tr w:rsidR="005E579A" w:rsidRPr="00EC3971" w14:paraId="75781629" w14:textId="77777777" w:rsidTr="00BA700D">
        <w:tc>
          <w:tcPr>
            <w:tcW w:w="562" w:type="dxa"/>
          </w:tcPr>
          <w:p w14:paraId="66DF7E94" w14:textId="1F8E97CC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  <w:t>2</w:t>
            </w:r>
          </w:p>
        </w:tc>
        <w:tc>
          <w:tcPr>
            <w:tcW w:w="5529" w:type="dxa"/>
          </w:tcPr>
          <w:p w14:paraId="34362FD3" w14:textId="45F5D350" w:rsidR="005E579A" w:rsidRPr="00EC3971" w:rsidRDefault="005E579A" w:rsidP="005E579A">
            <w:pPr>
              <w:rPr>
                <w:rFonts w:cstheme="minorHAnsi"/>
              </w:rPr>
            </w:pPr>
            <w:r w:rsidRPr="00EC3971">
              <w:rPr>
                <w:rFonts w:cstheme="minorHAnsi"/>
              </w:rPr>
              <w:t>SFL theoretical and practical advancements across educational levels</w:t>
            </w:r>
          </w:p>
        </w:tc>
        <w:tc>
          <w:tcPr>
            <w:tcW w:w="3639" w:type="dxa"/>
          </w:tcPr>
          <w:p w14:paraId="2707E8BB" w14:textId="3E573FC5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</w:p>
        </w:tc>
      </w:tr>
      <w:tr w:rsidR="005E579A" w:rsidRPr="00EC3971" w14:paraId="09BFF2B1" w14:textId="77777777" w:rsidTr="00BA700D">
        <w:tc>
          <w:tcPr>
            <w:tcW w:w="562" w:type="dxa"/>
          </w:tcPr>
          <w:p w14:paraId="1AF726FF" w14:textId="3C623112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  <w:t>3</w:t>
            </w:r>
          </w:p>
        </w:tc>
        <w:tc>
          <w:tcPr>
            <w:tcW w:w="5529" w:type="dxa"/>
          </w:tcPr>
          <w:p w14:paraId="22D6E3A6" w14:textId="78C0EE53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sz w:val="22"/>
                <w:szCs w:val="22"/>
              </w:rPr>
              <w:t>SFL analysis of discourses related to international political conflicts</w:t>
            </w:r>
          </w:p>
        </w:tc>
        <w:tc>
          <w:tcPr>
            <w:tcW w:w="3639" w:type="dxa"/>
          </w:tcPr>
          <w:p w14:paraId="169FC11B" w14:textId="1DD58187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</w:p>
        </w:tc>
      </w:tr>
      <w:tr w:rsidR="005E579A" w:rsidRPr="00EC3971" w14:paraId="41523DA7" w14:textId="77777777" w:rsidTr="00BA700D">
        <w:tc>
          <w:tcPr>
            <w:tcW w:w="562" w:type="dxa"/>
          </w:tcPr>
          <w:p w14:paraId="23CE2786" w14:textId="1E014FB7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  <w:t>4</w:t>
            </w:r>
          </w:p>
        </w:tc>
        <w:tc>
          <w:tcPr>
            <w:tcW w:w="5529" w:type="dxa"/>
          </w:tcPr>
          <w:p w14:paraId="6A87BA17" w14:textId="43793FE1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sz w:val="22"/>
                <w:szCs w:val="22"/>
              </w:rPr>
              <w:t xml:space="preserve">SFL analysis of discourses related to sustainability, and environment, </w:t>
            </w:r>
            <w:r w:rsidR="004970ED" w:rsidRPr="00EC3971">
              <w:rPr>
                <w:rFonts w:asciiTheme="minorHAnsi" w:hAnsiTheme="minorHAnsi" w:cstheme="minorHAnsi"/>
                <w:sz w:val="22"/>
                <w:szCs w:val="22"/>
              </w:rPr>
              <w:t>society,</w:t>
            </w:r>
            <w:r w:rsidRPr="00EC3971">
              <w:rPr>
                <w:rFonts w:asciiTheme="minorHAnsi" w:hAnsiTheme="minorHAnsi" w:cstheme="minorHAnsi"/>
                <w:sz w:val="22"/>
                <w:szCs w:val="22"/>
              </w:rPr>
              <w:t xml:space="preserve"> and governance (ESG)</w:t>
            </w:r>
          </w:p>
        </w:tc>
        <w:tc>
          <w:tcPr>
            <w:tcW w:w="3639" w:type="dxa"/>
          </w:tcPr>
          <w:p w14:paraId="36CF1480" w14:textId="28E81559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</w:p>
        </w:tc>
      </w:tr>
      <w:tr w:rsidR="005E579A" w:rsidRPr="00EC3971" w14:paraId="61B4498E" w14:textId="77777777" w:rsidTr="00BA700D">
        <w:tc>
          <w:tcPr>
            <w:tcW w:w="562" w:type="dxa"/>
          </w:tcPr>
          <w:p w14:paraId="0B1410A1" w14:textId="335BE098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  <w:t>5</w:t>
            </w:r>
          </w:p>
        </w:tc>
        <w:tc>
          <w:tcPr>
            <w:tcW w:w="5529" w:type="dxa"/>
          </w:tcPr>
          <w:p w14:paraId="7F01DE18" w14:textId="434E53E3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sz w:val="22"/>
                <w:szCs w:val="22"/>
              </w:rPr>
              <w:t>SFL analysis of discourses related to AI/Chat GPT</w:t>
            </w:r>
          </w:p>
        </w:tc>
        <w:tc>
          <w:tcPr>
            <w:tcW w:w="3639" w:type="dxa"/>
          </w:tcPr>
          <w:p w14:paraId="1BCEA59D" w14:textId="73FAFE7C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</w:p>
        </w:tc>
      </w:tr>
      <w:tr w:rsidR="005E579A" w:rsidRPr="00EC3971" w14:paraId="2C330E78" w14:textId="77777777" w:rsidTr="00BA700D">
        <w:tc>
          <w:tcPr>
            <w:tcW w:w="562" w:type="dxa"/>
          </w:tcPr>
          <w:p w14:paraId="5C76BE67" w14:textId="66C3FB23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  <w:t>6</w:t>
            </w:r>
          </w:p>
        </w:tc>
        <w:tc>
          <w:tcPr>
            <w:tcW w:w="5529" w:type="dxa"/>
          </w:tcPr>
          <w:p w14:paraId="205E89EB" w14:textId="738A0DD9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  <w:r w:rsidRPr="00EC3971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SFL application in healthcare communication</w:t>
            </w:r>
          </w:p>
        </w:tc>
        <w:tc>
          <w:tcPr>
            <w:tcW w:w="3639" w:type="dxa"/>
          </w:tcPr>
          <w:p w14:paraId="52734BE2" w14:textId="05B23316" w:rsidR="005E579A" w:rsidRPr="00EC3971" w:rsidRDefault="005E579A" w:rsidP="000B4070">
            <w:pPr>
              <w:pStyle w:val="NormalWeb"/>
              <w:spacing w:before="120" w:beforeAutospacing="0" w:after="0" w:afterAutospacing="0" w:line="312" w:lineRule="auto"/>
              <w:rPr>
                <w:rFonts w:asciiTheme="minorHAnsi" w:hAnsiTheme="minorHAnsi" w:cstheme="minorHAnsi"/>
                <w:color w:val="000000" w:themeColor="text1"/>
                <w:spacing w:val="-7"/>
                <w:sz w:val="22"/>
                <w:szCs w:val="22"/>
              </w:rPr>
            </w:pPr>
          </w:p>
        </w:tc>
      </w:tr>
    </w:tbl>
    <w:p w14:paraId="53D78007" w14:textId="77777777" w:rsidR="006D6EDE" w:rsidRPr="00EC3971" w:rsidRDefault="006D6EDE" w:rsidP="006D6EDE">
      <w:pPr>
        <w:spacing w:before="240"/>
        <w:rPr>
          <w:rFonts w:cstheme="minorHAnsi"/>
          <w:b/>
          <w:bCs/>
          <w:color w:val="0070C0"/>
        </w:rPr>
      </w:pPr>
      <w:r w:rsidRPr="00EC3971">
        <w:rPr>
          <w:rFonts w:cstheme="minorHAnsi"/>
          <w:b/>
          <w:bCs/>
          <w:color w:val="0070C0"/>
        </w:rPr>
        <w:t>Timeline</w:t>
      </w:r>
    </w:p>
    <w:p w14:paraId="0D5767BC" w14:textId="27E79AA8" w:rsidR="006D6EDE" w:rsidRPr="00EC3971" w:rsidRDefault="009B308B" w:rsidP="006D6EDE">
      <w:pPr>
        <w:pStyle w:val="ListParagraph"/>
        <w:numPr>
          <w:ilvl w:val="0"/>
          <w:numId w:val="10"/>
        </w:numPr>
        <w:spacing w:before="120"/>
        <w:rPr>
          <w:rFonts w:cstheme="minorHAnsi"/>
          <w:color w:val="000000" w:themeColor="text1"/>
          <w:sz w:val="22"/>
          <w:szCs w:val="22"/>
        </w:rPr>
      </w:pPr>
      <w:r>
        <w:rPr>
          <w:rFonts w:cstheme="minorHAnsi"/>
          <w:color w:val="000000" w:themeColor="text1"/>
          <w:sz w:val="22"/>
          <w:szCs w:val="22"/>
        </w:rPr>
        <w:t>31</w:t>
      </w:r>
      <w:r w:rsidR="006D6EDE" w:rsidRPr="00EC3971">
        <w:rPr>
          <w:rFonts w:cstheme="minorHAnsi"/>
          <w:color w:val="000000" w:themeColor="text1"/>
          <w:sz w:val="22"/>
          <w:szCs w:val="22"/>
          <w:vertAlign w:val="superscript"/>
        </w:rPr>
        <w:t xml:space="preserve"> </w:t>
      </w:r>
      <w:r w:rsidR="006D6EDE" w:rsidRPr="00EC3971">
        <w:rPr>
          <w:rFonts w:cstheme="minorHAnsi"/>
          <w:color w:val="000000" w:themeColor="text1"/>
          <w:sz w:val="22"/>
          <w:szCs w:val="22"/>
        </w:rPr>
        <w:t>May 2023</w:t>
      </w:r>
      <w:r w:rsidR="006D6EDE" w:rsidRPr="00EC3971">
        <w:rPr>
          <w:rFonts w:cstheme="minorHAnsi"/>
          <w:color w:val="000000" w:themeColor="text1"/>
          <w:sz w:val="22"/>
          <w:szCs w:val="22"/>
        </w:rPr>
        <w:tab/>
      </w:r>
      <w:r w:rsidR="006D6EDE" w:rsidRPr="00EC3971">
        <w:rPr>
          <w:rFonts w:cstheme="minorHAnsi"/>
          <w:color w:val="000000" w:themeColor="text1"/>
          <w:sz w:val="22"/>
          <w:szCs w:val="22"/>
        </w:rPr>
        <w:tab/>
      </w:r>
      <w:r w:rsidR="006D6EDE" w:rsidRPr="00EC3971">
        <w:rPr>
          <w:rFonts w:cstheme="minorHAnsi"/>
          <w:color w:val="000000" w:themeColor="text1"/>
          <w:sz w:val="22"/>
          <w:szCs w:val="22"/>
        </w:rPr>
        <w:tab/>
        <w:t xml:space="preserve">: </w:t>
      </w:r>
      <w:r w:rsidR="001F535E" w:rsidRPr="00EC3971">
        <w:rPr>
          <w:rFonts w:cstheme="minorHAnsi"/>
          <w:color w:val="000000" w:themeColor="text1"/>
          <w:sz w:val="22"/>
          <w:szCs w:val="22"/>
        </w:rPr>
        <w:t>A</w:t>
      </w:r>
      <w:r w:rsidR="006D6EDE" w:rsidRPr="00EC3971">
        <w:rPr>
          <w:rFonts w:cstheme="minorHAnsi"/>
          <w:color w:val="000000" w:themeColor="text1"/>
          <w:sz w:val="22"/>
          <w:szCs w:val="22"/>
        </w:rPr>
        <w:t>bstract</w:t>
      </w:r>
      <w:r w:rsidR="001F535E" w:rsidRPr="00EC3971">
        <w:rPr>
          <w:rFonts w:cstheme="minorHAnsi"/>
          <w:color w:val="000000" w:themeColor="text1"/>
          <w:sz w:val="22"/>
          <w:szCs w:val="22"/>
        </w:rPr>
        <w:t xml:space="preserve"> Submission deadline</w:t>
      </w:r>
    </w:p>
    <w:p w14:paraId="6D334CF1" w14:textId="77777777" w:rsidR="006D6EDE" w:rsidRPr="00EC3971" w:rsidRDefault="006D6EDE" w:rsidP="006D6EDE">
      <w:pPr>
        <w:pStyle w:val="ListParagraph"/>
        <w:numPr>
          <w:ilvl w:val="0"/>
          <w:numId w:val="10"/>
        </w:numPr>
        <w:spacing w:before="120"/>
        <w:rPr>
          <w:rFonts w:cstheme="minorHAnsi"/>
          <w:color w:val="000000" w:themeColor="text1"/>
          <w:sz w:val="22"/>
          <w:szCs w:val="22"/>
        </w:rPr>
      </w:pP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>30 November 2023</w:t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  <w:t xml:space="preserve">: Full paper submission deadline </w:t>
      </w:r>
    </w:p>
    <w:p w14:paraId="641BBBD9" w14:textId="77777777" w:rsidR="006D6EDE" w:rsidRPr="00EC3971" w:rsidRDefault="006D6EDE" w:rsidP="006D6EDE">
      <w:pPr>
        <w:pStyle w:val="ListParagraph"/>
        <w:numPr>
          <w:ilvl w:val="0"/>
          <w:numId w:val="10"/>
        </w:numPr>
        <w:spacing w:before="120"/>
        <w:rPr>
          <w:rFonts w:cstheme="minorHAnsi"/>
          <w:color w:val="000000" w:themeColor="text1"/>
          <w:sz w:val="22"/>
          <w:szCs w:val="22"/>
        </w:rPr>
      </w:pP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>1 December 2023- September 2024</w:t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  <w:t>: Editorial review and author revisions</w:t>
      </w:r>
    </w:p>
    <w:p w14:paraId="17026F3E" w14:textId="77777777" w:rsidR="006D6EDE" w:rsidRPr="00EC3971" w:rsidRDefault="006D6EDE" w:rsidP="006D6EDE">
      <w:pPr>
        <w:pStyle w:val="ListParagraph"/>
        <w:numPr>
          <w:ilvl w:val="0"/>
          <w:numId w:val="10"/>
        </w:numPr>
        <w:spacing w:before="120"/>
        <w:rPr>
          <w:rFonts w:cstheme="minorHAnsi"/>
          <w:color w:val="000000" w:themeColor="text1"/>
          <w:sz w:val="22"/>
          <w:szCs w:val="22"/>
        </w:rPr>
      </w:pP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>September 2024</w:t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</w:r>
      <w:r w:rsidRPr="00EC3971">
        <w:rPr>
          <w:rFonts w:cstheme="minorHAnsi"/>
          <w:color w:val="000000" w:themeColor="text1"/>
          <w:sz w:val="22"/>
          <w:szCs w:val="22"/>
          <w:shd w:val="clear" w:color="auto" w:fill="FFFFFF"/>
        </w:rPr>
        <w:tab/>
        <w:t>: Submission to publisher</w:t>
      </w:r>
    </w:p>
    <w:p w14:paraId="53725738" w14:textId="77777777" w:rsidR="006D6EDE" w:rsidRPr="00EC3971" w:rsidRDefault="006D6EDE" w:rsidP="006D6EDE">
      <w:pPr>
        <w:spacing w:before="240"/>
        <w:rPr>
          <w:rFonts w:cstheme="minorHAnsi"/>
          <w:b/>
          <w:bCs/>
          <w:color w:val="0070C0"/>
        </w:rPr>
      </w:pPr>
      <w:r w:rsidRPr="00EC3971">
        <w:rPr>
          <w:rFonts w:cstheme="minorHAnsi"/>
          <w:b/>
          <w:bCs/>
          <w:color w:val="0070C0"/>
        </w:rPr>
        <w:t>Abstract submission to the Redcap system or via email</w:t>
      </w:r>
    </w:p>
    <w:p w14:paraId="6488D3F0" w14:textId="77777777" w:rsidR="006D6EDE" w:rsidRPr="00EC3971" w:rsidRDefault="006D6EDE" w:rsidP="006D6EDE">
      <w:pPr>
        <w:spacing w:before="120"/>
        <w:rPr>
          <w:rFonts w:cstheme="minorHAnsi"/>
          <w:color w:val="0070C0"/>
        </w:rPr>
      </w:pPr>
      <w:r w:rsidRPr="00EC3971">
        <w:rPr>
          <w:rFonts w:cstheme="minorHAnsi"/>
          <w:color w:val="000000" w:themeColor="text1"/>
        </w:rPr>
        <w:t>Abstract submission portal</w:t>
      </w:r>
      <w:r w:rsidRPr="00EC3971">
        <w:rPr>
          <w:rFonts w:cstheme="minorHAnsi"/>
          <w:color w:val="0070C0"/>
        </w:rPr>
        <w:t>:</w:t>
      </w:r>
      <w:r w:rsidRPr="00EC3971">
        <w:rPr>
          <w:rFonts w:cstheme="minorHAnsi"/>
          <w:b/>
          <w:bCs/>
          <w:color w:val="0070C0"/>
        </w:rPr>
        <w:t xml:space="preserve"> </w:t>
      </w:r>
      <w:hyperlink r:id="rId7" w:history="1">
        <w:r w:rsidRPr="00EC3971">
          <w:rPr>
            <w:rStyle w:val="Hyperlink"/>
            <w:rFonts w:cstheme="minorHAnsi"/>
          </w:rPr>
          <w:t>https://</w:t>
        </w:r>
        <w:proofErr w:type="spellStart"/>
        <w:r w:rsidRPr="00EC3971">
          <w:rPr>
            <w:rStyle w:val="Hyperlink"/>
            <w:rFonts w:cstheme="minorHAnsi"/>
          </w:rPr>
          <w:t>redcap.utas.edu.au</w:t>
        </w:r>
        <w:proofErr w:type="spellEnd"/>
        <w:r w:rsidRPr="00EC3971">
          <w:rPr>
            <w:rStyle w:val="Hyperlink"/>
            <w:rFonts w:cstheme="minorHAnsi"/>
          </w:rPr>
          <w:t>/surveys/?s=REJF7RKT3J3Y8ACJ</w:t>
        </w:r>
      </w:hyperlink>
      <w:r w:rsidRPr="00EC3971">
        <w:rPr>
          <w:rFonts w:cstheme="minorHAnsi"/>
          <w:color w:val="0070C0"/>
        </w:rPr>
        <w:t xml:space="preserve"> </w:t>
      </w:r>
    </w:p>
    <w:p w14:paraId="70377ACC" w14:textId="77777777" w:rsidR="006D6EDE" w:rsidRPr="00EC3971" w:rsidRDefault="006D6EDE" w:rsidP="006D6EDE">
      <w:pPr>
        <w:spacing w:before="120"/>
        <w:rPr>
          <w:rFonts w:cstheme="minorHAnsi"/>
          <w:color w:val="0070C0"/>
        </w:rPr>
      </w:pPr>
      <w:r w:rsidRPr="00EC3971">
        <w:rPr>
          <w:rFonts w:cstheme="minorHAnsi"/>
          <w:color w:val="000000" w:themeColor="text1"/>
        </w:rPr>
        <w:t xml:space="preserve">Email: </w:t>
      </w:r>
      <w:r w:rsidRPr="00EC3971">
        <w:rPr>
          <w:rFonts w:cstheme="minorHAnsi"/>
          <w:color w:val="000000" w:themeColor="text1"/>
        </w:rPr>
        <w:tab/>
        <w:t>Vinh To</w:t>
      </w:r>
      <w:r w:rsidRPr="00EC3971">
        <w:rPr>
          <w:rFonts w:cstheme="minorHAnsi"/>
          <w:color w:val="0070C0"/>
        </w:rPr>
        <w:t xml:space="preserve">: </w:t>
      </w:r>
      <w:hyperlink r:id="rId8" w:history="1">
        <w:proofErr w:type="spellStart"/>
        <w:r w:rsidRPr="00EC3971">
          <w:rPr>
            <w:rStyle w:val="Hyperlink"/>
            <w:rFonts w:cstheme="minorHAnsi"/>
          </w:rPr>
          <w:t>Vinh.To@utas.edu.au</w:t>
        </w:r>
        <w:proofErr w:type="spellEnd"/>
      </w:hyperlink>
      <w:r w:rsidRPr="00EC3971">
        <w:rPr>
          <w:rFonts w:cstheme="minorHAnsi"/>
          <w:color w:val="0070C0"/>
        </w:rPr>
        <w:t xml:space="preserve"> </w:t>
      </w:r>
    </w:p>
    <w:p w14:paraId="1B6ED16F" w14:textId="77777777" w:rsidR="006D6EDE" w:rsidRPr="00EC3971" w:rsidRDefault="006D6EDE" w:rsidP="006D6EDE">
      <w:pPr>
        <w:spacing w:before="120"/>
        <w:ind w:left="720"/>
        <w:rPr>
          <w:rFonts w:cstheme="minorHAnsi"/>
          <w:color w:val="0070C0"/>
          <w:lang w:val="de-DE"/>
        </w:rPr>
      </w:pPr>
      <w:r w:rsidRPr="00EC3971">
        <w:rPr>
          <w:rFonts w:cstheme="minorHAnsi"/>
          <w:color w:val="000000" w:themeColor="text1"/>
          <w:lang w:val="de-DE"/>
        </w:rPr>
        <w:t>Eric Cheung</w:t>
      </w:r>
      <w:r w:rsidRPr="00EC3971">
        <w:rPr>
          <w:rFonts w:cstheme="minorHAnsi"/>
          <w:color w:val="0070C0"/>
          <w:lang w:val="de-DE"/>
        </w:rPr>
        <w:t xml:space="preserve">: </w:t>
      </w:r>
      <w:hyperlink r:id="rId9" w:history="1">
        <w:proofErr w:type="spellStart"/>
        <w:r w:rsidRPr="00EC3971">
          <w:rPr>
            <w:rStyle w:val="Hyperlink"/>
            <w:rFonts w:cstheme="minorHAnsi"/>
            <w:lang w:val="de-DE"/>
          </w:rPr>
          <w:t>lokmingeric.cheung@cpce-polyu.edu.hk</w:t>
        </w:r>
        <w:proofErr w:type="spellEnd"/>
      </w:hyperlink>
      <w:r w:rsidRPr="00EC3971">
        <w:rPr>
          <w:rFonts w:cstheme="minorHAnsi"/>
          <w:color w:val="0070C0"/>
          <w:lang w:val="de-DE"/>
        </w:rPr>
        <w:t xml:space="preserve"> </w:t>
      </w:r>
    </w:p>
    <w:p w14:paraId="6402BFDA" w14:textId="382E068B" w:rsidR="006C7112" w:rsidRPr="005E579A" w:rsidRDefault="006D6EDE" w:rsidP="0003145F">
      <w:pPr>
        <w:spacing w:before="120"/>
        <w:ind w:left="720"/>
        <w:rPr>
          <w:rFonts w:cstheme="minorHAnsi"/>
        </w:rPr>
      </w:pPr>
      <w:r w:rsidRPr="00EC3971">
        <w:rPr>
          <w:rFonts w:cstheme="minorHAnsi"/>
          <w:color w:val="000000" w:themeColor="text1"/>
        </w:rPr>
        <w:t xml:space="preserve">Jonathan James </w:t>
      </w:r>
      <w:r w:rsidRPr="00EC3971">
        <w:rPr>
          <w:rFonts w:cstheme="minorHAnsi"/>
        </w:rPr>
        <w:t>Webster</w:t>
      </w:r>
      <w:r w:rsidRPr="00EC3971">
        <w:rPr>
          <w:rFonts w:cstheme="minorHAnsi"/>
          <w:color w:val="0070C0"/>
        </w:rPr>
        <w:t xml:space="preserve">: </w:t>
      </w:r>
      <w:hyperlink r:id="rId10" w:history="1">
        <w:proofErr w:type="spellStart"/>
        <w:r w:rsidRPr="00EC3971">
          <w:rPr>
            <w:rStyle w:val="Hyperlink"/>
            <w:rFonts w:cstheme="minorHAnsi"/>
          </w:rPr>
          <w:t>ctjjw@friends.cityu.edu.hk</w:t>
        </w:r>
        <w:proofErr w:type="spellEnd"/>
      </w:hyperlink>
      <w:r w:rsidRPr="005E579A">
        <w:rPr>
          <w:rFonts w:cstheme="minorHAnsi"/>
          <w:color w:val="0070C0"/>
        </w:rPr>
        <w:t xml:space="preserve"> </w:t>
      </w:r>
    </w:p>
    <w:sectPr w:rsidR="006C7112" w:rsidRPr="005E579A" w:rsidSect="00547EAA">
      <w:footerReference w:type="even" r:id="rId11"/>
      <w:footerReference w:type="default" r:id="rId12"/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2914C" w14:textId="77777777" w:rsidR="00DF1374" w:rsidRDefault="00DF1374" w:rsidP="00314641">
      <w:pPr>
        <w:spacing w:after="0" w:line="240" w:lineRule="auto"/>
      </w:pPr>
      <w:r>
        <w:separator/>
      </w:r>
    </w:p>
  </w:endnote>
  <w:endnote w:type="continuationSeparator" w:id="0">
    <w:p w14:paraId="40644C8C" w14:textId="77777777" w:rsidR="00DF1374" w:rsidRDefault="00DF1374" w:rsidP="00314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Calibri Light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96447849"/>
      <w:docPartObj>
        <w:docPartGallery w:val="Page Numbers (Bottom of Page)"/>
        <w:docPartUnique/>
      </w:docPartObj>
    </w:sdtPr>
    <w:sdtContent>
      <w:p w14:paraId="3DBE5D6E" w14:textId="37F04BE1" w:rsidR="00314641" w:rsidRDefault="00314641" w:rsidP="00DE3BB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076EF13" w14:textId="77777777" w:rsidR="00314641" w:rsidRDefault="00314641" w:rsidP="0031464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73109091"/>
      <w:docPartObj>
        <w:docPartGallery w:val="Page Numbers (Bottom of Page)"/>
        <w:docPartUnique/>
      </w:docPartObj>
    </w:sdtPr>
    <w:sdtContent>
      <w:p w14:paraId="15ADFE9C" w14:textId="3003BE22" w:rsidR="00314641" w:rsidRDefault="00314641" w:rsidP="00DE3BB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BE9DC1C" w14:textId="77777777" w:rsidR="00314641" w:rsidRDefault="00314641" w:rsidP="0031464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868C3" w14:textId="77777777" w:rsidR="00DF1374" w:rsidRDefault="00DF1374" w:rsidP="00314641">
      <w:pPr>
        <w:spacing w:after="0" w:line="240" w:lineRule="auto"/>
      </w:pPr>
      <w:r>
        <w:separator/>
      </w:r>
    </w:p>
  </w:footnote>
  <w:footnote w:type="continuationSeparator" w:id="0">
    <w:p w14:paraId="031053EE" w14:textId="77777777" w:rsidR="00DF1374" w:rsidRDefault="00DF1374" w:rsidP="003146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32316"/>
    <w:multiLevelType w:val="hybridMultilevel"/>
    <w:tmpl w:val="7E446E4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EE69E9"/>
    <w:multiLevelType w:val="hybridMultilevel"/>
    <w:tmpl w:val="9FC8262C"/>
    <w:lvl w:ilvl="0" w:tplc="C1AEB3AA">
      <w:start w:val="8"/>
      <w:numFmt w:val="bullet"/>
      <w:lvlText w:val="-"/>
      <w:lvlJc w:val="left"/>
      <w:pPr>
        <w:ind w:left="1080" w:hanging="360"/>
      </w:pPr>
      <w:rPr>
        <w:rFonts w:ascii="Palatino" w:eastAsia="Times New Roman" w:hAnsi="Palatino" w:cs="Arial" w:hint="default"/>
        <w:b w:val="0"/>
        <w:u w:val="none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4DE31AB"/>
    <w:multiLevelType w:val="hybridMultilevel"/>
    <w:tmpl w:val="F4AC1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AD19C9"/>
    <w:multiLevelType w:val="multilevel"/>
    <w:tmpl w:val="EEE0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D863ED"/>
    <w:multiLevelType w:val="multilevel"/>
    <w:tmpl w:val="AB3CB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2E2A79"/>
    <w:multiLevelType w:val="hybridMultilevel"/>
    <w:tmpl w:val="46CA04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E6E76E8"/>
    <w:multiLevelType w:val="hybridMultilevel"/>
    <w:tmpl w:val="06983DB2"/>
    <w:lvl w:ilvl="0" w:tplc="C1AEB3AA">
      <w:start w:val="8"/>
      <w:numFmt w:val="bullet"/>
      <w:lvlText w:val="-"/>
      <w:lvlJc w:val="left"/>
      <w:pPr>
        <w:ind w:left="1080" w:hanging="360"/>
      </w:pPr>
      <w:rPr>
        <w:rFonts w:ascii="Palatino" w:eastAsia="Times New Roman" w:hAnsi="Palatino" w:cs="Arial" w:hint="default"/>
        <w:b w:val="0"/>
        <w:u w:val="none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89A38A4"/>
    <w:multiLevelType w:val="hybridMultilevel"/>
    <w:tmpl w:val="DE10B8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9357584"/>
    <w:multiLevelType w:val="hybridMultilevel"/>
    <w:tmpl w:val="7BD07778"/>
    <w:lvl w:ilvl="0" w:tplc="C102E8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E0E6D6A"/>
    <w:multiLevelType w:val="hybridMultilevel"/>
    <w:tmpl w:val="AD7290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921332">
    <w:abstractNumId w:val="8"/>
  </w:num>
  <w:num w:numId="2" w16cid:durableId="185749748">
    <w:abstractNumId w:val="7"/>
  </w:num>
  <w:num w:numId="3" w16cid:durableId="1667782720">
    <w:abstractNumId w:val="5"/>
  </w:num>
  <w:num w:numId="4" w16cid:durableId="625431104">
    <w:abstractNumId w:val="6"/>
  </w:num>
  <w:num w:numId="5" w16cid:durableId="971207532">
    <w:abstractNumId w:val="1"/>
  </w:num>
  <w:num w:numId="6" w16cid:durableId="48070516">
    <w:abstractNumId w:val="2"/>
  </w:num>
  <w:num w:numId="7" w16cid:durableId="1666780607">
    <w:abstractNumId w:val="4"/>
  </w:num>
  <w:num w:numId="8" w16cid:durableId="1576819139">
    <w:abstractNumId w:val="3"/>
  </w:num>
  <w:num w:numId="9" w16cid:durableId="61373254">
    <w:abstractNumId w:val="9"/>
  </w:num>
  <w:num w:numId="10" w16cid:durableId="2454564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73"/>
    <w:rsid w:val="000011BC"/>
    <w:rsid w:val="00006E25"/>
    <w:rsid w:val="000118A5"/>
    <w:rsid w:val="00015C7A"/>
    <w:rsid w:val="000173AB"/>
    <w:rsid w:val="00024E4C"/>
    <w:rsid w:val="000268DB"/>
    <w:rsid w:val="000303FF"/>
    <w:rsid w:val="0003145F"/>
    <w:rsid w:val="00032B5A"/>
    <w:rsid w:val="000355BB"/>
    <w:rsid w:val="0005365E"/>
    <w:rsid w:val="00054565"/>
    <w:rsid w:val="00055D0A"/>
    <w:rsid w:val="0006149D"/>
    <w:rsid w:val="000629AC"/>
    <w:rsid w:val="00065485"/>
    <w:rsid w:val="0007628C"/>
    <w:rsid w:val="0008045B"/>
    <w:rsid w:val="00086359"/>
    <w:rsid w:val="000865D7"/>
    <w:rsid w:val="000920E2"/>
    <w:rsid w:val="000A1316"/>
    <w:rsid w:val="000A1BAC"/>
    <w:rsid w:val="000A2A32"/>
    <w:rsid w:val="000B180A"/>
    <w:rsid w:val="000B25C4"/>
    <w:rsid w:val="000B4070"/>
    <w:rsid w:val="000B50E8"/>
    <w:rsid w:val="000D657F"/>
    <w:rsid w:val="000E70C4"/>
    <w:rsid w:val="000F3F49"/>
    <w:rsid w:val="000F5AE0"/>
    <w:rsid w:val="000F6F75"/>
    <w:rsid w:val="000F78C6"/>
    <w:rsid w:val="001135F7"/>
    <w:rsid w:val="00122509"/>
    <w:rsid w:val="0012448B"/>
    <w:rsid w:val="00124866"/>
    <w:rsid w:val="0014082E"/>
    <w:rsid w:val="00157D4D"/>
    <w:rsid w:val="00163DEF"/>
    <w:rsid w:val="0018242E"/>
    <w:rsid w:val="001867DC"/>
    <w:rsid w:val="00191211"/>
    <w:rsid w:val="00192D5E"/>
    <w:rsid w:val="001A093C"/>
    <w:rsid w:val="001A66A9"/>
    <w:rsid w:val="001B00B4"/>
    <w:rsid w:val="001D3263"/>
    <w:rsid w:val="001E333C"/>
    <w:rsid w:val="001E607A"/>
    <w:rsid w:val="001F2C37"/>
    <w:rsid w:val="001F50EF"/>
    <w:rsid w:val="001F535E"/>
    <w:rsid w:val="00203501"/>
    <w:rsid w:val="00206FA4"/>
    <w:rsid w:val="0021430B"/>
    <w:rsid w:val="00220B5D"/>
    <w:rsid w:val="00231EC3"/>
    <w:rsid w:val="0024205A"/>
    <w:rsid w:val="002451A5"/>
    <w:rsid w:val="0025093B"/>
    <w:rsid w:val="00254479"/>
    <w:rsid w:val="00255A69"/>
    <w:rsid w:val="00277EE8"/>
    <w:rsid w:val="00282E09"/>
    <w:rsid w:val="00284A99"/>
    <w:rsid w:val="00284CB7"/>
    <w:rsid w:val="00286D83"/>
    <w:rsid w:val="00290AD5"/>
    <w:rsid w:val="00297ED6"/>
    <w:rsid w:val="002B0EF0"/>
    <w:rsid w:val="002B312D"/>
    <w:rsid w:val="002B485C"/>
    <w:rsid w:val="002B70FB"/>
    <w:rsid w:val="002B7621"/>
    <w:rsid w:val="002C0492"/>
    <w:rsid w:val="002C7A1C"/>
    <w:rsid w:val="002D0E03"/>
    <w:rsid w:val="002D380E"/>
    <w:rsid w:val="002E3B74"/>
    <w:rsid w:val="002E5018"/>
    <w:rsid w:val="002E6B3D"/>
    <w:rsid w:val="00300095"/>
    <w:rsid w:val="00314641"/>
    <w:rsid w:val="00320D78"/>
    <w:rsid w:val="003231F7"/>
    <w:rsid w:val="00325C3C"/>
    <w:rsid w:val="0033081E"/>
    <w:rsid w:val="0034131C"/>
    <w:rsid w:val="00341538"/>
    <w:rsid w:val="003447CA"/>
    <w:rsid w:val="00363BDF"/>
    <w:rsid w:val="003644DC"/>
    <w:rsid w:val="00367157"/>
    <w:rsid w:val="00370C8A"/>
    <w:rsid w:val="00374A41"/>
    <w:rsid w:val="0037585B"/>
    <w:rsid w:val="00387769"/>
    <w:rsid w:val="00390939"/>
    <w:rsid w:val="00390E0B"/>
    <w:rsid w:val="00392908"/>
    <w:rsid w:val="003A21D0"/>
    <w:rsid w:val="003A5200"/>
    <w:rsid w:val="003A7606"/>
    <w:rsid w:val="003B4679"/>
    <w:rsid w:val="003B54C8"/>
    <w:rsid w:val="003C0344"/>
    <w:rsid w:val="003D626C"/>
    <w:rsid w:val="003D6473"/>
    <w:rsid w:val="003E4873"/>
    <w:rsid w:val="003E633A"/>
    <w:rsid w:val="003E63F5"/>
    <w:rsid w:val="00401EC0"/>
    <w:rsid w:val="00422748"/>
    <w:rsid w:val="00424752"/>
    <w:rsid w:val="00424D0B"/>
    <w:rsid w:val="00425396"/>
    <w:rsid w:val="00425823"/>
    <w:rsid w:val="0044255A"/>
    <w:rsid w:val="004642B1"/>
    <w:rsid w:val="00467A67"/>
    <w:rsid w:val="0047749B"/>
    <w:rsid w:val="004932CA"/>
    <w:rsid w:val="00493FAF"/>
    <w:rsid w:val="004970ED"/>
    <w:rsid w:val="004A02D6"/>
    <w:rsid w:val="004A26E7"/>
    <w:rsid w:val="004D0223"/>
    <w:rsid w:val="004D5C4B"/>
    <w:rsid w:val="004E0179"/>
    <w:rsid w:val="004F20ED"/>
    <w:rsid w:val="00521D0D"/>
    <w:rsid w:val="005224E3"/>
    <w:rsid w:val="0052314D"/>
    <w:rsid w:val="00526849"/>
    <w:rsid w:val="00541BBA"/>
    <w:rsid w:val="00544F33"/>
    <w:rsid w:val="00547EAA"/>
    <w:rsid w:val="005527B3"/>
    <w:rsid w:val="00554DF0"/>
    <w:rsid w:val="00557A9E"/>
    <w:rsid w:val="00560BF8"/>
    <w:rsid w:val="00571426"/>
    <w:rsid w:val="0058327B"/>
    <w:rsid w:val="00583DAF"/>
    <w:rsid w:val="005933DA"/>
    <w:rsid w:val="005A0882"/>
    <w:rsid w:val="005B6ACC"/>
    <w:rsid w:val="005C1AE2"/>
    <w:rsid w:val="005D2258"/>
    <w:rsid w:val="005D7041"/>
    <w:rsid w:val="005E579A"/>
    <w:rsid w:val="00602369"/>
    <w:rsid w:val="00602CA9"/>
    <w:rsid w:val="0060682D"/>
    <w:rsid w:val="00627F43"/>
    <w:rsid w:val="00633900"/>
    <w:rsid w:val="00636B0A"/>
    <w:rsid w:val="00636CC4"/>
    <w:rsid w:val="0064093B"/>
    <w:rsid w:val="006535CE"/>
    <w:rsid w:val="0065477B"/>
    <w:rsid w:val="00660CBC"/>
    <w:rsid w:val="006634EC"/>
    <w:rsid w:val="006641DA"/>
    <w:rsid w:val="0067040C"/>
    <w:rsid w:val="00675D3C"/>
    <w:rsid w:val="006801CF"/>
    <w:rsid w:val="00683A5A"/>
    <w:rsid w:val="006B3CBB"/>
    <w:rsid w:val="006B6D93"/>
    <w:rsid w:val="006C0AED"/>
    <w:rsid w:val="006C1251"/>
    <w:rsid w:val="006C7112"/>
    <w:rsid w:val="006D6EDE"/>
    <w:rsid w:val="006E2C8E"/>
    <w:rsid w:val="006E50CB"/>
    <w:rsid w:val="006F0217"/>
    <w:rsid w:val="006F30F2"/>
    <w:rsid w:val="006F5BA9"/>
    <w:rsid w:val="006F6AD4"/>
    <w:rsid w:val="00702C9B"/>
    <w:rsid w:val="00704AA3"/>
    <w:rsid w:val="00707A84"/>
    <w:rsid w:val="007159CF"/>
    <w:rsid w:val="00736201"/>
    <w:rsid w:val="00745C8B"/>
    <w:rsid w:val="00745D54"/>
    <w:rsid w:val="007467B5"/>
    <w:rsid w:val="007508C9"/>
    <w:rsid w:val="00751C46"/>
    <w:rsid w:val="00771A50"/>
    <w:rsid w:val="007732BD"/>
    <w:rsid w:val="0078568F"/>
    <w:rsid w:val="00790733"/>
    <w:rsid w:val="007920CE"/>
    <w:rsid w:val="007966B6"/>
    <w:rsid w:val="007A4B5A"/>
    <w:rsid w:val="007B61EF"/>
    <w:rsid w:val="007B793E"/>
    <w:rsid w:val="007C084C"/>
    <w:rsid w:val="007C5ED8"/>
    <w:rsid w:val="007D7BF7"/>
    <w:rsid w:val="007E425E"/>
    <w:rsid w:val="007F6060"/>
    <w:rsid w:val="00805DA3"/>
    <w:rsid w:val="0080611E"/>
    <w:rsid w:val="00811797"/>
    <w:rsid w:val="00814236"/>
    <w:rsid w:val="008162A3"/>
    <w:rsid w:val="008209B5"/>
    <w:rsid w:val="00835617"/>
    <w:rsid w:val="00847D5A"/>
    <w:rsid w:val="0085135F"/>
    <w:rsid w:val="00871B74"/>
    <w:rsid w:val="008831D7"/>
    <w:rsid w:val="00887362"/>
    <w:rsid w:val="0089786F"/>
    <w:rsid w:val="008A29BC"/>
    <w:rsid w:val="008A4274"/>
    <w:rsid w:val="008B4492"/>
    <w:rsid w:val="008C1C64"/>
    <w:rsid w:val="008C42AC"/>
    <w:rsid w:val="008D2BE0"/>
    <w:rsid w:val="008D6943"/>
    <w:rsid w:val="008E35C8"/>
    <w:rsid w:val="00900DC4"/>
    <w:rsid w:val="00916572"/>
    <w:rsid w:val="00923AEF"/>
    <w:rsid w:val="00936AA6"/>
    <w:rsid w:val="00957D54"/>
    <w:rsid w:val="009628B7"/>
    <w:rsid w:val="00962CB7"/>
    <w:rsid w:val="00975169"/>
    <w:rsid w:val="009805DD"/>
    <w:rsid w:val="0098379B"/>
    <w:rsid w:val="00992E12"/>
    <w:rsid w:val="0099489B"/>
    <w:rsid w:val="0099507D"/>
    <w:rsid w:val="009B277D"/>
    <w:rsid w:val="009B308B"/>
    <w:rsid w:val="009B48CD"/>
    <w:rsid w:val="009B7365"/>
    <w:rsid w:val="009B77FA"/>
    <w:rsid w:val="009F73C3"/>
    <w:rsid w:val="00A0266A"/>
    <w:rsid w:val="00A338B8"/>
    <w:rsid w:val="00A346DF"/>
    <w:rsid w:val="00A3676C"/>
    <w:rsid w:val="00A37A88"/>
    <w:rsid w:val="00A40476"/>
    <w:rsid w:val="00A510CE"/>
    <w:rsid w:val="00A666E0"/>
    <w:rsid w:val="00A70E3F"/>
    <w:rsid w:val="00A942D8"/>
    <w:rsid w:val="00AA7396"/>
    <w:rsid w:val="00AA78D8"/>
    <w:rsid w:val="00AB3014"/>
    <w:rsid w:val="00AB4E26"/>
    <w:rsid w:val="00AB6865"/>
    <w:rsid w:val="00AC3B30"/>
    <w:rsid w:val="00AD7E24"/>
    <w:rsid w:val="00AF0746"/>
    <w:rsid w:val="00AF120C"/>
    <w:rsid w:val="00AF642C"/>
    <w:rsid w:val="00B00680"/>
    <w:rsid w:val="00B051FD"/>
    <w:rsid w:val="00B16DFF"/>
    <w:rsid w:val="00B249E5"/>
    <w:rsid w:val="00B260BC"/>
    <w:rsid w:val="00B349B7"/>
    <w:rsid w:val="00B476DA"/>
    <w:rsid w:val="00B5152B"/>
    <w:rsid w:val="00B62A45"/>
    <w:rsid w:val="00B64F5C"/>
    <w:rsid w:val="00B76D27"/>
    <w:rsid w:val="00B805E5"/>
    <w:rsid w:val="00B92A13"/>
    <w:rsid w:val="00BA700D"/>
    <w:rsid w:val="00BB23DB"/>
    <w:rsid w:val="00BD3BB0"/>
    <w:rsid w:val="00BD7A9B"/>
    <w:rsid w:val="00BE3B65"/>
    <w:rsid w:val="00BE41D1"/>
    <w:rsid w:val="00BF3CC9"/>
    <w:rsid w:val="00BF757E"/>
    <w:rsid w:val="00C07D22"/>
    <w:rsid w:val="00C12F51"/>
    <w:rsid w:val="00C20CC9"/>
    <w:rsid w:val="00C30122"/>
    <w:rsid w:val="00C37847"/>
    <w:rsid w:val="00C46FDC"/>
    <w:rsid w:val="00C51D45"/>
    <w:rsid w:val="00C53DE3"/>
    <w:rsid w:val="00C65F8D"/>
    <w:rsid w:val="00C72326"/>
    <w:rsid w:val="00C728EB"/>
    <w:rsid w:val="00C756F5"/>
    <w:rsid w:val="00C803DE"/>
    <w:rsid w:val="00C825B2"/>
    <w:rsid w:val="00CB22FB"/>
    <w:rsid w:val="00CB6AAD"/>
    <w:rsid w:val="00CD45D4"/>
    <w:rsid w:val="00CE58C9"/>
    <w:rsid w:val="00CE6BD6"/>
    <w:rsid w:val="00CE75F3"/>
    <w:rsid w:val="00CF01AB"/>
    <w:rsid w:val="00CF05A2"/>
    <w:rsid w:val="00D00CD6"/>
    <w:rsid w:val="00D14BED"/>
    <w:rsid w:val="00D14F9C"/>
    <w:rsid w:val="00D20AD6"/>
    <w:rsid w:val="00D2420D"/>
    <w:rsid w:val="00D255D4"/>
    <w:rsid w:val="00D2754C"/>
    <w:rsid w:val="00D35181"/>
    <w:rsid w:val="00D47CEB"/>
    <w:rsid w:val="00D6291A"/>
    <w:rsid w:val="00D63775"/>
    <w:rsid w:val="00D67B84"/>
    <w:rsid w:val="00D96CB6"/>
    <w:rsid w:val="00DA11A9"/>
    <w:rsid w:val="00DB2BEB"/>
    <w:rsid w:val="00DD356F"/>
    <w:rsid w:val="00DE5FA9"/>
    <w:rsid w:val="00DF1374"/>
    <w:rsid w:val="00DF1563"/>
    <w:rsid w:val="00E01DF6"/>
    <w:rsid w:val="00E0460A"/>
    <w:rsid w:val="00E05359"/>
    <w:rsid w:val="00E05E54"/>
    <w:rsid w:val="00E07A76"/>
    <w:rsid w:val="00E11CB9"/>
    <w:rsid w:val="00E45D8C"/>
    <w:rsid w:val="00E47B94"/>
    <w:rsid w:val="00E62740"/>
    <w:rsid w:val="00E658DB"/>
    <w:rsid w:val="00E67600"/>
    <w:rsid w:val="00E84094"/>
    <w:rsid w:val="00E85546"/>
    <w:rsid w:val="00EB64EC"/>
    <w:rsid w:val="00EC3971"/>
    <w:rsid w:val="00EC5C85"/>
    <w:rsid w:val="00ED1136"/>
    <w:rsid w:val="00ED3347"/>
    <w:rsid w:val="00ED467A"/>
    <w:rsid w:val="00ED626A"/>
    <w:rsid w:val="00EF64E4"/>
    <w:rsid w:val="00EF7416"/>
    <w:rsid w:val="00F115E7"/>
    <w:rsid w:val="00F27037"/>
    <w:rsid w:val="00F31557"/>
    <w:rsid w:val="00F32023"/>
    <w:rsid w:val="00F3336B"/>
    <w:rsid w:val="00F6144D"/>
    <w:rsid w:val="00F61522"/>
    <w:rsid w:val="00F73750"/>
    <w:rsid w:val="00F77A6F"/>
    <w:rsid w:val="00F85BDA"/>
    <w:rsid w:val="00F96D8F"/>
    <w:rsid w:val="00FD1A28"/>
    <w:rsid w:val="00FD6949"/>
    <w:rsid w:val="00FD7E40"/>
    <w:rsid w:val="00FE467C"/>
    <w:rsid w:val="00FF476D"/>
    <w:rsid w:val="00FF4E35"/>
    <w:rsid w:val="00FF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44AA7"/>
  <w15:chartTrackingRefBased/>
  <w15:docId w15:val="{C616A461-2749-D64F-A4F5-D5D68EBBD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73"/>
    <w:pPr>
      <w:spacing w:after="160" w:line="259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E48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3E4873"/>
    <w:rPr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3E4873"/>
    <w:rPr>
      <w:i/>
      <w:iCs/>
    </w:rPr>
  </w:style>
  <w:style w:type="character" w:styleId="Hyperlink">
    <w:name w:val="Hyperlink"/>
    <w:basedOn w:val="DefaultParagraphFont"/>
    <w:uiPriority w:val="99"/>
    <w:unhideWhenUsed/>
    <w:rsid w:val="003E4873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14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641"/>
    <w:rPr>
      <w:sz w:val="22"/>
      <w:szCs w:val="22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314641"/>
  </w:style>
  <w:style w:type="paragraph" w:styleId="BalloonText">
    <w:name w:val="Balloon Text"/>
    <w:basedOn w:val="Normal"/>
    <w:link w:val="BalloonTextChar"/>
    <w:uiPriority w:val="99"/>
    <w:semiHidden/>
    <w:unhideWhenUsed/>
    <w:rsid w:val="004A02D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02D6"/>
    <w:rPr>
      <w:rFonts w:ascii="Times New Roman" w:hAnsi="Times New Roman" w:cs="Times New Roman"/>
      <w:sz w:val="18"/>
      <w:szCs w:val="18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BB23D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B793E"/>
    <w:pPr>
      <w:spacing w:after="0" w:line="240" w:lineRule="auto"/>
      <w:ind w:left="720"/>
      <w:contextualSpacing/>
    </w:pPr>
    <w:rPr>
      <w:rFonts w:eastAsiaTheme="minorHAns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7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66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nh.To@utas.edu.a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dcap.utas.edu.au/surveys/?s=REJF7RKT3J3Y8ACJ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ctjjw@friends.cityu.edu.h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okmingeric.cheung@cpce-polyu.edu.h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Vinh To</dc:creator>
  <cp:keywords/>
  <dc:description/>
  <cp:lastModifiedBy>Vinh To</cp:lastModifiedBy>
  <cp:revision>111</cp:revision>
  <cp:lastPrinted>2020-04-17T18:17:00Z</cp:lastPrinted>
  <dcterms:created xsi:type="dcterms:W3CDTF">2020-04-18T13:06:00Z</dcterms:created>
  <dcterms:modified xsi:type="dcterms:W3CDTF">2023-05-16T04:46:00Z</dcterms:modified>
</cp:coreProperties>
</file>